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0455B7D" w14:textId="4EB0DE3A" w:rsidR="00E75A33" w:rsidRDefault="003F7D4C" w:rsidP="00B15C83">
      <w:r w:rsidRPr="003F7D4C">
        <w:t>Csillag alakú fa asztali dísz LED-es neon-</w:t>
      </w:r>
      <w:proofErr w:type="spellStart"/>
      <w:r w:rsidRPr="003F7D4C">
        <w:t>light</w:t>
      </w:r>
      <w:proofErr w:type="spellEnd"/>
      <w:r w:rsidRPr="003F7D4C">
        <w:t xml:space="preserve"> szalaggal. Dekoráció az egyszerűség jegyében.</w:t>
      </w:r>
    </w:p>
    <w:p w14:paraId="724A2631" w14:textId="77777777" w:rsidR="003F7D4C" w:rsidRDefault="003F7D4C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E88039" w14:textId="77777777" w:rsidR="003F7D4C" w:rsidRDefault="003F7D4C" w:rsidP="003F7D4C">
      <w:r>
        <w:t>beltéri kivitel</w:t>
      </w:r>
    </w:p>
    <w:p w14:paraId="2D8C0C2F" w14:textId="77777777" w:rsidR="003F7D4C" w:rsidRDefault="003F7D4C" w:rsidP="003F7D4C">
      <w:r>
        <w:t>LED-es neon-</w:t>
      </w:r>
      <w:proofErr w:type="spellStart"/>
      <w:r>
        <w:t>light</w:t>
      </w:r>
      <w:proofErr w:type="spellEnd"/>
      <w:r>
        <w:t xml:space="preserve"> szalag</w:t>
      </w:r>
    </w:p>
    <w:p w14:paraId="70BC3C1D" w14:textId="77777777" w:rsidR="003F7D4C" w:rsidRDefault="003F7D4C" w:rsidP="003F7D4C">
      <w:r>
        <w:t>melegfehér fény</w:t>
      </w:r>
    </w:p>
    <w:p w14:paraId="79116F65" w14:textId="005B2AF6" w:rsidR="00FB707D" w:rsidRPr="005513CB" w:rsidRDefault="003F7D4C" w:rsidP="003F7D4C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43A5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3F7D4C"/>
    <w:rsid w:val="00400C3B"/>
    <w:rsid w:val="00412443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36338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2022-06-21T13:08:00Z</dcterms:created>
  <dcterms:modified xsi:type="dcterms:W3CDTF">2022-06-21T13:08:00Z</dcterms:modified>
</cp:coreProperties>
</file>